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8FBCF" w14:textId="1240B6FA" w:rsidR="00E01D59" w:rsidRPr="008819D5" w:rsidRDefault="00CE09B1" w:rsidP="00E01D59">
      <w:pPr>
        <w:rPr>
          <w:rFonts w:ascii="Papyrus" w:hAnsi="Papyrus" w:cs="Arial"/>
          <w:color w:val="262626"/>
          <w:sz w:val="36"/>
          <w:szCs w:val="26"/>
        </w:rPr>
      </w:pPr>
      <w:proofErr w:type="spellStart"/>
      <w:r>
        <w:rPr>
          <w:rFonts w:ascii="Papyrus" w:hAnsi="Papyrus" w:cs="Arial"/>
          <w:color w:val="262626"/>
          <w:sz w:val="36"/>
          <w:szCs w:val="26"/>
        </w:rPr>
        <w:t>T’ai</w:t>
      </w:r>
      <w:proofErr w:type="spellEnd"/>
      <w:r>
        <w:rPr>
          <w:rFonts w:ascii="Papyrus" w:hAnsi="Papyrus" w:cs="Arial"/>
          <w:color w:val="262626"/>
          <w:sz w:val="36"/>
          <w:szCs w:val="26"/>
        </w:rPr>
        <w:t xml:space="preserve"> Chi: The Grand Ultimate</w:t>
      </w:r>
      <w:r w:rsidR="0016730D">
        <w:rPr>
          <w:rFonts w:ascii="Papyrus" w:hAnsi="Papyrus" w:cs="Arial"/>
          <w:color w:val="262626"/>
          <w:sz w:val="36"/>
          <w:szCs w:val="26"/>
        </w:rPr>
        <w:t>: Lesson 2</w:t>
      </w:r>
    </w:p>
    <w:p w14:paraId="61318F5C" w14:textId="77777777" w:rsidR="00E01D59" w:rsidRPr="0066288E" w:rsidRDefault="00E01D59" w:rsidP="00E01D59">
      <w:pPr>
        <w:rPr>
          <w:rFonts w:ascii="Arial" w:hAnsi="Arial" w:cs="Arial"/>
          <w:color w:val="262626"/>
          <w:sz w:val="20"/>
          <w:szCs w:val="20"/>
        </w:rPr>
      </w:pPr>
    </w:p>
    <w:p w14:paraId="4555B9C7" w14:textId="19250B27" w:rsidR="001259B6" w:rsidRDefault="00623966" w:rsidP="00E01D59">
      <w:pPr>
        <w:rPr>
          <w:rFonts w:ascii="Arial" w:hAnsi="Arial" w:cs="Arial"/>
          <w:b/>
          <w:color w:val="262626"/>
          <w:sz w:val="20"/>
          <w:szCs w:val="20"/>
        </w:rPr>
      </w:pPr>
      <w:r>
        <w:rPr>
          <w:rFonts w:ascii="Arial" w:hAnsi="Arial" w:cs="Arial"/>
          <w:b/>
          <w:color w:val="262626"/>
          <w:sz w:val="20"/>
          <w:szCs w:val="20"/>
        </w:rPr>
        <w:t xml:space="preserve">Basic Principles of </w:t>
      </w:r>
      <w:proofErr w:type="spellStart"/>
      <w:r>
        <w:rPr>
          <w:rFonts w:ascii="Arial" w:hAnsi="Arial" w:cs="Arial"/>
          <w:b/>
          <w:color w:val="262626"/>
          <w:sz w:val="20"/>
          <w:szCs w:val="20"/>
        </w:rPr>
        <w:t>T’ai</w:t>
      </w:r>
      <w:proofErr w:type="spellEnd"/>
      <w:r>
        <w:rPr>
          <w:rFonts w:ascii="Arial" w:hAnsi="Arial" w:cs="Arial"/>
          <w:b/>
          <w:color w:val="262626"/>
          <w:sz w:val="20"/>
          <w:szCs w:val="20"/>
        </w:rPr>
        <w:t xml:space="preserve"> Chi</w:t>
      </w:r>
    </w:p>
    <w:p w14:paraId="453B908B" w14:textId="77777777" w:rsidR="00623966" w:rsidRDefault="00623966" w:rsidP="00E01D59">
      <w:pPr>
        <w:rPr>
          <w:rFonts w:ascii="Arial" w:hAnsi="Arial" w:cs="Arial"/>
          <w:b/>
          <w:color w:val="262626"/>
          <w:sz w:val="20"/>
          <w:szCs w:val="20"/>
        </w:rPr>
      </w:pPr>
    </w:p>
    <w:p w14:paraId="6028237E" w14:textId="7CDBF676" w:rsidR="00623966" w:rsidRPr="0066288E" w:rsidRDefault="0016730D" w:rsidP="00E01D59">
      <w:pPr>
        <w:rPr>
          <w:rFonts w:ascii="Arial" w:hAnsi="Arial" w:cs="Arial"/>
          <w:b/>
          <w:color w:val="262626"/>
          <w:sz w:val="20"/>
          <w:szCs w:val="20"/>
        </w:rPr>
      </w:pPr>
      <w:r>
        <w:rPr>
          <w:rFonts w:ascii="Arial" w:hAnsi="Arial" w:cs="Arial"/>
          <w:b/>
          <w:color w:val="262626"/>
          <w:sz w:val="20"/>
          <w:szCs w:val="20"/>
        </w:rPr>
        <w:t>To go up, do down</w:t>
      </w:r>
      <w:proofErr w:type="gramStart"/>
      <w:r>
        <w:rPr>
          <w:rFonts w:ascii="Arial" w:hAnsi="Arial" w:cs="Arial"/>
          <w:b/>
          <w:color w:val="262626"/>
          <w:sz w:val="20"/>
          <w:szCs w:val="20"/>
        </w:rPr>
        <w:t>;</w:t>
      </w:r>
      <w:proofErr w:type="gramEnd"/>
      <w:r>
        <w:rPr>
          <w:rFonts w:ascii="Arial" w:hAnsi="Arial" w:cs="Arial"/>
          <w:b/>
          <w:color w:val="262626"/>
          <w:sz w:val="20"/>
          <w:szCs w:val="20"/>
        </w:rPr>
        <w:t xml:space="preserve"> to go right, go left first.</w:t>
      </w:r>
    </w:p>
    <w:p w14:paraId="04C4DCB7" w14:textId="5493F9A9" w:rsidR="001259B6" w:rsidRDefault="0016730D" w:rsidP="00E01D59">
      <w:pPr>
        <w:rPr>
          <w:rFonts w:ascii="Arial" w:hAnsi="Arial" w:cs="Arial"/>
          <w:noProof/>
          <w:color w:val="262626"/>
          <w:sz w:val="20"/>
          <w:szCs w:val="20"/>
        </w:rPr>
      </w:pPr>
      <w:bookmarkStart w:id="0" w:name="_GoBack"/>
      <w:r w:rsidRPr="005A5C7D">
        <w:rPr>
          <w:rFonts w:ascii="Papyrus" w:hAnsi="Papyrus"/>
          <w:noProof/>
          <w:sz w:val="32"/>
          <w:szCs w:val="32"/>
        </w:rPr>
        <w:drawing>
          <wp:anchor distT="0" distB="0" distL="114300" distR="114300" simplePos="0" relativeHeight="251659264" behindDoc="0" locked="0" layoutInCell="1" allowOverlap="1" wp14:anchorId="73B022C6" wp14:editId="02EBD0FF">
            <wp:simplePos x="0" y="0"/>
            <wp:positionH relativeFrom="margin">
              <wp:posOffset>4775200</wp:posOffset>
            </wp:positionH>
            <wp:positionV relativeFrom="margin">
              <wp:posOffset>1181100</wp:posOffset>
            </wp:positionV>
            <wp:extent cx="1028700" cy="140081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lily_logo_red.png"/>
                    <pic:cNvPicPr/>
                  </pic:nvPicPr>
                  <pic:blipFill>
                    <a:blip r:embed="rId8">
                      <a:extLst>
                        <a:ext uri="{28A0092B-C50C-407E-A947-70E740481C1C}">
                          <a14:useLocalDpi xmlns:a14="http://schemas.microsoft.com/office/drawing/2010/main" val="0"/>
                        </a:ext>
                      </a:extLst>
                    </a:blip>
                    <a:stretch>
                      <a:fillRect/>
                    </a:stretch>
                  </pic:blipFill>
                  <pic:spPr>
                    <a:xfrm>
                      <a:off x="0" y="0"/>
                      <a:ext cx="1028700" cy="1400810"/>
                    </a:xfrm>
                    <a:prstGeom prst="rect">
                      <a:avLst/>
                    </a:prstGeom>
                  </pic:spPr>
                </pic:pic>
              </a:graphicData>
            </a:graphic>
          </wp:anchor>
        </w:drawing>
      </w:r>
      <w:bookmarkEnd w:id="0"/>
      <w:r>
        <w:rPr>
          <w:rFonts w:ascii="Arial" w:hAnsi="Arial" w:cs="Arial"/>
          <w:noProof/>
          <w:color w:val="262626"/>
          <w:sz w:val="20"/>
          <w:szCs w:val="20"/>
        </w:rPr>
        <w:t>This is one of the most interesting of the t’ai chi principles; it seems completely counter-intuitive until you experience it.</w:t>
      </w:r>
    </w:p>
    <w:p w14:paraId="5208BC06" w14:textId="77777777" w:rsidR="0016730D" w:rsidRDefault="0016730D" w:rsidP="00E01D59">
      <w:pPr>
        <w:rPr>
          <w:rFonts w:ascii="Arial" w:hAnsi="Arial" w:cs="Arial"/>
          <w:noProof/>
          <w:color w:val="262626"/>
          <w:sz w:val="20"/>
          <w:szCs w:val="20"/>
        </w:rPr>
      </w:pPr>
    </w:p>
    <w:p w14:paraId="4C6142AF" w14:textId="448CA206" w:rsidR="0016730D" w:rsidRDefault="0016730D" w:rsidP="00E01D59">
      <w:pPr>
        <w:rPr>
          <w:rFonts w:ascii="Arial" w:hAnsi="Arial" w:cs="Arial"/>
          <w:noProof/>
          <w:color w:val="262626"/>
          <w:sz w:val="20"/>
          <w:szCs w:val="20"/>
        </w:rPr>
      </w:pPr>
      <w:r>
        <w:rPr>
          <w:rFonts w:ascii="Arial" w:hAnsi="Arial" w:cs="Arial"/>
          <w:noProof/>
          <w:color w:val="262626"/>
          <w:sz w:val="20"/>
          <w:szCs w:val="20"/>
        </w:rPr>
        <w:t>This concept is all about preparation.  You wouldn’t paint a room without first taping off the areas you didn’t want painted, laying down a drop cloth, and gathering your brushes and, of course, the paint.</w:t>
      </w:r>
    </w:p>
    <w:p w14:paraId="4D189EB0" w14:textId="77777777" w:rsidR="0016730D" w:rsidRDefault="0016730D" w:rsidP="00E01D59">
      <w:pPr>
        <w:rPr>
          <w:rFonts w:ascii="Arial" w:hAnsi="Arial" w:cs="Arial"/>
          <w:noProof/>
          <w:color w:val="262626"/>
          <w:sz w:val="20"/>
          <w:szCs w:val="20"/>
        </w:rPr>
      </w:pPr>
    </w:p>
    <w:p w14:paraId="6230A315" w14:textId="4981428A" w:rsidR="0016730D" w:rsidRPr="0066288E" w:rsidRDefault="0016730D" w:rsidP="00E01D59">
      <w:pPr>
        <w:rPr>
          <w:rFonts w:ascii="Arial" w:hAnsi="Arial" w:cs="Arial"/>
          <w:color w:val="262626"/>
          <w:sz w:val="20"/>
          <w:szCs w:val="20"/>
        </w:rPr>
      </w:pPr>
      <w:r>
        <w:rPr>
          <w:rFonts w:ascii="Arial" w:hAnsi="Arial" w:cs="Arial"/>
          <w:noProof/>
          <w:color w:val="262626"/>
          <w:sz w:val="20"/>
          <w:szCs w:val="20"/>
        </w:rPr>
        <w:t>The t’ai chi movement are the same.  In today’s movements, ward off left &amp; ward off right, we go one way in preparation for the direction of the final movement.  We are using that “wrong way first” method to prepare to calmly go our final direction.</w:t>
      </w:r>
    </w:p>
    <w:p w14:paraId="0F540EA8" w14:textId="77777777" w:rsidR="0066288E" w:rsidRPr="0066288E" w:rsidRDefault="0066288E" w:rsidP="00E01D59">
      <w:pPr>
        <w:rPr>
          <w:rFonts w:ascii="Arial" w:hAnsi="Arial" w:cs="Arial"/>
          <w:color w:val="262626"/>
          <w:sz w:val="20"/>
          <w:szCs w:val="20"/>
        </w:rPr>
      </w:pPr>
    </w:p>
    <w:p w14:paraId="3EB0C658" w14:textId="77777777" w:rsidR="002054CF" w:rsidRDefault="002054CF" w:rsidP="00E01D59">
      <w:pPr>
        <w:pBdr>
          <w:bottom w:val="single" w:sz="12" w:space="1" w:color="auto"/>
        </w:pBdr>
        <w:rPr>
          <w:rFonts w:ascii="Arial" w:hAnsi="Arial" w:cs="Arial"/>
          <w:color w:val="262626"/>
          <w:sz w:val="20"/>
          <w:szCs w:val="20"/>
        </w:rPr>
      </w:pPr>
    </w:p>
    <w:p w14:paraId="1EB602F9" w14:textId="77777777" w:rsidR="002054CF" w:rsidRDefault="002054CF" w:rsidP="00E01D59">
      <w:pPr>
        <w:rPr>
          <w:rFonts w:ascii="Arial" w:hAnsi="Arial" w:cs="Arial"/>
          <w:color w:val="262626"/>
          <w:sz w:val="20"/>
          <w:szCs w:val="20"/>
        </w:rPr>
      </w:pPr>
    </w:p>
    <w:p w14:paraId="785C78DA" w14:textId="5136CF6C" w:rsidR="002054CF" w:rsidRPr="00207A01" w:rsidRDefault="0016730D" w:rsidP="002054CF">
      <w:pPr>
        <w:rPr>
          <w:rFonts w:ascii="Papyrus" w:hAnsi="Papyrus"/>
          <w:sz w:val="32"/>
        </w:rPr>
      </w:pPr>
      <w:r>
        <w:rPr>
          <w:rFonts w:ascii="Papyrus" w:hAnsi="Papyrus"/>
          <w:sz w:val="32"/>
        </w:rPr>
        <w:t>Ward Off Left</w:t>
      </w:r>
    </w:p>
    <w:p w14:paraId="5EC6617D" w14:textId="2A01997E" w:rsidR="00207A01" w:rsidRDefault="0016730D" w:rsidP="002054CF">
      <w:pPr>
        <w:pStyle w:val="ListParagraph"/>
        <w:numPr>
          <w:ilvl w:val="1"/>
          <w:numId w:val="1"/>
        </w:numPr>
        <w:spacing w:before="240"/>
        <w:rPr>
          <w:rFonts w:ascii="Papyrus" w:hAnsi="Papyrus"/>
        </w:rPr>
      </w:pPr>
      <w:r>
        <w:rPr>
          <w:rFonts w:ascii="Papyrus" w:hAnsi="Papyrus"/>
        </w:rPr>
        <w:t>From the previous position (see The Beginning), sink the body into the left foot</w:t>
      </w:r>
    </w:p>
    <w:p w14:paraId="72CFD3E9" w14:textId="344CCFC6" w:rsidR="0016730D" w:rsidRDefault="0016730D" w:rsidP="002054CF">
      <w:pPr>
        <w:pStyle w:val="ListParagraph"/>
        <w:numPr>
          <w:ilvl w:val="1"/>
          <w:numId w:val="1"/>
        </w:numPr>
        <w:spacing w:before="240"/>
        <w:rPr>
          <w:rFonts w:ascii="Papyrus" w:hAnsi="Papyrus"/>
        </w:rPr>
      </w:pPr>
      <w:r>
        <w:rPr>
          <w:rFonts w:ascii="Papyrus" w:hAnsi="Papyrus"/>
        </w:rPr>
        <w:t>Turn right, while pulling the elbow like you are dragging your hand across the surface of a large ball, while supporting that ball from beneath with your left hand</w:t>
      </w:r>
    </w:p>
    <w:p w14:paraId="02AFFB6A" w14:textId="7F28E9FD" w:rsidR="0016730D" w:rsidRDefault="0016730D" w:rsidP="002054CF">
      <w:pPr>
        <w:pStyle w:val="ListParagraph"/>
        <w:numPr>
          <w:ilvl w:val="1"/>
          <w:numId w:val="1"/>
        </w:numPr>
        <w:spacing w:before="240"/>
        <w:rPr>
          <w:rFonts w:ascii="Papyrus" w:hAnsi="Papyrus"/>
        </w:rPr>
      </w:pPr>
      <w:r>
        <w:rPr>
          <w:rFonts w:ascii="Papyrus" w:hAnsi="Papyrus"/>
        </w:rPr>
        <w:t>At the same time, turn your right foot on its heel</w:t>
      </w:r>
    </w:p>
    <w:p w14:paraId="01CBB69A" w14:textId="6CACBD00" w:rsidR="0016730D" w:rsidRDefault="0016730D" w:rsidP="002054CF">
      <w:pPr>
        <w:pStyle w:val="ListParagraph"/>
        <w:numPr>
          <w:ilvl w:val="1"/>
          <w:numId w:val="1"/>
        </w:numPr>
        <w:spacing w:before="240"/>
        <w:rPr>
          <w:rFonts w:ascii="Papyrus" w:hAnsi="Papyrus"/>
        </w:rPr>
      </w:pPr>
      <w:r>
        <w:rPr>
          <w:rFonts w:ascii="Papyrus" w:hAnsi="Papyrus"/>
        </w:rPr>
        <w:t>Shift the weight to the right foot</w:t>
      </w:r>
    </w:p>
    <w:p w14:paraId="5FA58A05" w14:textId="3B4A5DD0" w:rsidR="0016730D" w:rsidRDefault="0016730D" w:rsidP="002054CF">
      <w:pPr>
        <w:pStyle w:val="ListParagraph"/>
        <w:numPr>
          <w:ilvl w:val="1"/>
          <w:numId w:val="1"/>
        </w:numPr>
        <w:spacing w:before="240"/>
        <w:rPr>
          <w:rFonts w:ascii="Papyrus" w:hAnsi="Papyrus"/>
        </w:rPr>
      </w:pPr>
      <w:r>
        <w:rPr>
          <w:rFonts w:ascii="Papyrus" w:hAnsi="Papyrus"/>
        </w:rPr>
        <w:t>Step with the left foot to the front (same direction as we started the form)</w:t>
      </w:r>
    </w:p>
    <w:p w14:paraId="39DBAB60" w14:textId="1E75C3DB" w:rsidR="0016730D" w:rsidRDefault="0016730D" w:rsidP="002054CF">
      <w:pPr>
        <w:pStyle w:val="ListParagraph"/>
        <w:numPr>
          <w:ilvl w:val="1"/>
          <w:numId w:val="1"/>
        </w:numPr>
        <w:spacing w:before="240"/>
        <w:rPr>
          <w:rFonts w:ascii="Papyrus" w:hAnsi="Papyrus"/>
        </w:rPr>
      </w:pPr>
      <w:r>
        <w:rPr>
          <w:rFonts w:ascii="Papyrus" w:hAnsi="Papyrus"/>
        </w:rPr>
        <w:t>Shift the weight the left foot, and stroke down with the right hand, while raising the left hand to mid-chest</w:t>
      </w:r>
    </w:p>
    <w:p w14:paraId="1BA95630" w14:textId="5FA4E938" w:rsidR="00207A01" w:rsidRPr="00207A01" w:rsidRDefault="0016730D" w:rsidP="00207A01">
      <w:pPr>
        <w:spacing w:before="240"/>
        <w:rPr>
          <w:rFonts w:ascii="Papyrus" w:hAnsi="Papyrus"/>
          <w:sz w:val="32"/>
          <w:szCs w:val="32"/>
        </w:rPr>
      </w:pPr>
      <w:r>
        <w:rPr>
          <w:rFonts w:ascii="Papyrus" w:hAnsi="Papyrus"/>
          <w:sz w:val="32"/>
          <w:szCs w:val="32"/>
        </w:rPr>
        <w:t>Ward Off Right</w:t>
      </w:r>
    </w:p>
    <w:p w14:paraId="218610FD" w14:textId="52775A11" w:rsidR="00207A01" w:rsidRDefault="0016730D" w:rsidP="002054CF">
      <w:pPr>
        <w:pStyle w:val="ListParagraph"/>
        <w:numPr>
          <w:ilvl w:val="1"/>
          <w:numId w:val="1"/>
        </w:numPr>
        <w:spacing w:before="240"/>
        <w:rPr>
          <w:rFonts w:ascii="Papyrus" w:hAnsi="Papyrus"/>
        </w:rPr>
      </w:pPr>
      <w:r>
        <w:rPr>
          <w:rFonts w:ascii="Papyrus" w:hAnsi="Papyrus"/>
        </w:rPr>
        <w:t>Turn slightly to the left, while scooping with the right hand, sinking the weight to the left foot</w:t>
      </w:r>
    </w:p>
    <w:p w14:paraId="2D092258" w14:textId="3CF0F79E" w:rsidR="0016730D" w:rsidRDefault="0016730D" w:rsidP="002054CF">
      <w:pPr>
        <w:pStyle w:val="ListParagraph"/>
        <w:numPr>
          <w:ilvl w:val="1"/>
          <w:numId w:val="1"/>
        </w:numPr>
        <w:spacing w:before="240"/>
        <w:rPr>
          <w:rFonts w:ascii="Papyrus" w:hAnsi="Papyrus"/>
        </w:rPr>
      </w:pPr>
      <w:r>
        <w:rPr>
          <w:rFonts w:ascii="Papyrus" w:hAnsi="Papyrus"/>
        </w:rPr>
        <w:t>Turn the hips right, rotating the foot on the ball of the foot.</w:t>
      </w:r>
    </w:p>
    <w:p w14:paraId="47C71EAF" w14:textId="03582C4A" w:rsidR="0016730D" w:rsidRDefault="0016730D" w:rsidP="002054CF">
      <w:pPr>
        <w:pStyle w:val="ListParagraph"/>
        <w:numPr>
          <w:ilvl w:val="1"/>
          <w:numId w:val="1"/>
        </w:numPr>
        <w:spacing w:before="240"/>
        <w:rPr>
          <w:rFonts w:ascii="Papyrus" w:hAnsi="Papyrus"/>
        </w:rPr>
      </w:pPr>
      <w:r>
        <w:rPr>
          <w:rFonts w:ascii="Papyrus" w:hAnsi="Papyrus"/>
        </w:rPr>
        <w:t>Step one footprint to the right with the right foot.</w:t>
      </w:r>
    </w:p>
    <w:p w14:paraId="098E1645" w14:textId="04F365CF" w:rsidR="0016730D" w:rsidRDefault="0016730D" w:rsidP="002054CF">
      <w:pPr>
        <w:pStyle w:val="ListParagraph"/>
        <w:numPr>
          <w:ilvl w:val="1"/>
          <w:numId w:val="1"/>
        </w:numPr>
        <w:spacing w:before="240"/>
        <w:rPr>
          <w:rFonts w:ascii="Papyrus" w:hAnsi="Papyrus"/>
        </w:rPr>
      </w:pPr>
      <w:r>
        <w:rPr>
          <w:rFonts w:ascii="Papyrus" w:hAnsi="Papyrus"/>
        </w:rPr>
        <w:t>Shift the weight</w:t>
      </w:r>
    </w:p>
    <w:p w14:paraId="68A7B5B9" w14:textId="08956362" w:rsidR="0016730D" w:rsidRPr="008819D5" w:rsidRDefault="0016730D" w:rsidP="002054CF">
      <w:pPr>
        <w:pStyle w:val="ListParagraph"/>
        <w:numPr>
          <w:ilvl w:val="1"/>
          <w:numId w:val="1"/>
        </w:numPr>
        <w:spacing w:before="240"/>
        <w:rPr>
          <w:rFonts w:ascii="Papyrus" w:hAnsi="Papyrus"/>
        </w:rPr>
      </w:pPr>
      <w:r>
        <w:rPr>
          <w:rFonts w:ascii="Papyrus" w:hAnsi="Papyrus"/>
        </w:rPr>
        <w:t>As you square up the body, the right hand rises to mid-chest.</w:t>
      </w:r>
    </w:p>
    <w:sectPr w:rsidR="0016730D" w:rsidRPr="008819D5" w:rsidSect="000F41C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983FB" w14:textId="77777777" w:rsidR="00F35A56" w:rsidRDefault="00F35A56" w:rsidP="00231290">
      <w:r>
        <w:separator/>
      </w:r>
    </w:p>
  </w:endnote>
  <w:endnote w:type="continuationSeparator" w:id="0">
    <w:p w14:paraId="4198700B" w14:textId="77777777" w:rsidR="00F35A56" w:rsidRDefault="00F35A56" w:rsidP="0023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apyrus">
    <w:panose1 w:val="020B0602040200020303"/>
    <w:charset w:val="00"/>
    <w:family w:val="auto"/>
    <w:pitch w:val="variable"/>
    <w:sig w:usb0="80000063" w:usb1="00000040" w:usb2="00000000" w:usb3="00000000" w:csb0="0000006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01DBD" w14:textId="77777777" w:rsidR="00F35A56" w:rsidRDefault="00F35A56" w:rsidP="00231290">
      <w:r>
        <w:separator/>
      </w:r>
    </w:p>
  </w:footnote>
  <w:footnote w:type="continuationSeparator" w:id="0">
    <w:p w14:paraId="38549744" w14:textId="77777777" w:rsidR="00F35A56" w:rsidRDefault="00F35A56" w:rsidP="002312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A6140"/>
    <w:multiLevelType w:val="hybridMultilevel"/>
    <w:tmpl w:val="219E3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D59"/>
    <w:rsid w:val="000F41C2"/>
    <w:rsid w:val="001161D3"/>
    <w:rsid w:val="001259B6"/>
    <w:rsid w:val="0016730D"/>
    <w:rsid w:val="002054CF"/>
    <w:rsid w:val="00207A01"/>
    <w:rsid w:val="00231290"/>
    <w:rsid w:val="005746CC"/>
    <w:rsid w:val="005A5C7D"/>
    <w:rsid w:val="005A5D22"/>
    <w:rsid w:val="00623966"/>
    <w:rsid w:val="0066288E"/>
    <w:rsid w:val="008819D5"/>
    <w:rsid w:val="00912DB2"/>
    <w:rsid w:val="00CE09B1"/>
    <w:rsid w:val="00D23AB5"/>
    <w:rsid w:val="00E01D59"/>
    <w:rsid w:val="00E55C26"/>
    <w:rsid w:val="00F35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2E3F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4CF"/>
    <w:pPr>
      <w:ind w:left="720"/>
      <w:contextualSpacing/>
    </w:pPr>
  </w:style>
  <w:style w:type="paragraph" w:styleId="BalloonText">
    <w:name w:val="Balloon Text"/>
    <w:basedOn w:val="Normal"/>
    <w:link w:val="BalloonTextChar"/>
    <w:uiPriority w:val="99"/>
    <w:semiHidden/>
    <w:unhideWhenUsed/>
    <w:rsid w:val="00E55C26"/>
    <w:rPr>
      <w:rFonts w:ascii="Lucida Grande" w:hAnsi="Lucida Grande"/>
      <w:sz w:val="18"/>
      <w:szCs w:val="18"/>
    </w:rPr>
  </w:style>
  <w:style w:type="character" w:customStyle="1" w:styleId="BalloonTextChar">
    <w:name w:val="Balloon Text Char"/>
    <w:basedOn w:val="DefaultParagraphFont"/>
    <w:link w:val="BalloonText"/>
    <w:uiPriority w:val="99"/>
    <w:semiHidden/>
    <w:rsid w:val="00E55C26"/>
    <w:rPr>
      <w:rFonts w:ascii="Lucida Grande" w:hAnsi="Lucida Grande"/>
      <w:sz w:val="18"/>
      <w:szCs w:val="18"/>
    </w:rPr>
  </w:style>
  <w:style w:type="paragraph" w:styleId="FootnoteText">
    <w:name w:val="footnote text"/>
    <w:basedOn w:val="Normal"/>
    <w:link w:val="FootnoteTextChar"/>
    <w:uiPriority w:val="99"/>
    <w:unhideWhenUsed/>
    <w:rsid w:val="00231290"/>
  </w:style>
  <w:style w:type="character" w:customStyle="1" w:styleId="FootnoteTextChar">
    <w:name w:val="Footnote Text Char"/>
    <w:basedOn w:val="DefaultParagraphFont"/>
    <w:link w:val="FootnoteText"/>
    <w:uiPriority w:val="99"/>
    <w:rsid w:val="00231290"/>
  </w:style>
  <w:style w:type="character" w:styleId="FootnoteReference">
    <w:name w:val="footnote reference"/>
    <w:basedOn w:val="DefaultParagraphFont"/>
    <w:uiPriority w:val="99"/>
    <w:unhideWhenUsed/>
    <w:rsid w:val="0023129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4CF"/>
    <w:pPr>
      <w:ind w:left="720"/>
      <w:contextualSpacing/>
    </w:pPr>
  </w:style>
  <w:style w:type="paragraph" w:styleId="BalloonText">
    <w:name w:val="Balloon Text"/>
    <w:basedOn w:val="Normal"/>
    <w:link w:val="BalloonTextChar"/>
    <w:uiPriority w:val="99"/>
    <w:semiHidden/>
    <w:unhideWhenUsed/>
    <w:rsid w:val="00E55C26"/>
    <w:rPr>
      <w:rFonts w:ascii="Lucida Grande" w:hAnsi="Lucida Grande"/>
      <w:sz w:val="18"/>
      <w:szCs w:val="18"/>
    </w:rPr>
  </w:style>
  <w:style w:type="character" w:customStyle="1" w:styleId="BalloonTextChar">
    <w:name w:val="Balloon Text Char"/>
    <w:basedOn w:val="DefaultParagraphFont"/>
    <w:link w:val="BalloonText"/>
    <w:uiPriority w:val="99"/>
    <w:semiHidden/>
    <w:rsid w:val="00E55C26"/>
    <w:rPr>
      <w:rFonts w:ascii="Lucida Grande" w:hAnsi="Lucida Grande"/>
      <w:sz w:val="18"/>
      <w:szCs w:val="18"/>
    </w:rPr>
  </w:style>
  <w:style w:type="paragraph" w:styleId="FootnoteText">
    <w:name w:val="footnote text"/>
    <w:basedOn w:val="Normal"/>
    <w:link w:val="FootnoteTextChar"/>
    <w:uiPriority w:val="99"/>
    <w:unhideWhenUsed/>
    <w:rsid w:val="00231290"/>
  </w:style>
  <w:style w:type="character" w:customStyle="1" w:styleId="FootnoteTextChar">
    <w:name w:val="Footnote Text Char"/>
    <w:basedOn w:val="DefaultParagraphFont"/>
    <w:link w:val="FootnoteText"/>
    <w:uiPriority w:val="99"/>
    <w:rsid w:val="00231290"/>
  </w:style>
  <w:style w:type="character" w:styleId="FootnoteReference">
    <w:name w:val="footnote reference"/>
    <w:basedOn w:val="DefaultParagraphFont"/>
    <w:uiPriority w:val="99"/>
    <w:unhideWhenUsed/>
    <w:rsid w:val="002312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231</Words>
  <Characters>1317</Characters>
  <Application>Microsoft Macintosh Word</Application>
  <DocSecurity>0</DocSecurity>
  <Lines>10</Lines>
  <Paragraphs>3</Paragraphs>
  <ScaleCrop>false</ScaleCrop>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Teddie Linder</dc:creator>
  <cp:keywords/>
  <dc:description/>
  <cp:lastModifiedBy>Teddie Linder</cp:lastModifiedBy>
  <cp:revision>4</cp:revision>
  <cp:lastPrinted>2014-05-17T11:38:00Z</cp:lastPrinted>
  <dcterms:created xsi:type="dcterms:W3CDTF">2014-05-17T11:26:00Z</dcterms:created>
  <dcterms:modified xsi:type="dcterms:W3CDTF">2014-05-20T13:23:00Z</dcterms:modified>
</cp:coreProperties>
</file>